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90" w:rsidRPr="00EA5C90" w:rsidRDefault="00EA5C90" w:rsidP="00EA5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EA5C90"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Pr="00EA5C90">
        <w:rPr>
          <w:rFonts w:ascii="Times New Roman" w:hAnsi="Times New Roman" w:cs="Times New Roman"/>
          <w:b/>
          <w:sz w:val="24"/>
          <w:szCs w:val="24"/>
        </w:rPr>
        <w:t xml:space="preserve"> – «Персонально Ваш».</w:t>
      </w:r>
    </w:p>
    <w:p w:rsidR="00EA5C90" w:rsidRPr="00EA5C90" w:rsidRDefault="00EA5C90" w:rsidP="00EA5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C90">
        <w:rPr>
          <w:rFonts w:ascii="Times New Roman" w:hAnsi="Times New Roman" w:cs="Times New Roman"/>
          <w:sz w:val="24"/>
          <w:szCs w:val="24"/>
        </w:rPr>
        <w:t xml:space="preserve">Как показывает практика, вопросы, связанные с регистрацией недвижимости по «дачной амнистии» по-прежнему актуальны. В связи с этим, завтра в прямом эфире радиостанции «Эхо Москвы в Казани» в рамках программы «Персонально Ваш» с данной темой выступит начальник </w:t>
      </w:r>
      <w:proofErr w:type="gramStart"/>
      <w:r w:rsidRPr="00EA5C90">
        <w:rPr>
          <w:rFonts w:ascii="Times New Roman" w:hAnsi="Times New Roman" w:cs="Times New Roman"/>
          <w:sz w:val="24"/>
          <w:szCs w:val="24"/>
        </w:rPr>
        <w:t>отдела регистрации прав физических лиц Управления</w:t>
      </w:r>
      <w:proofErr w:type="gramEnd"/>
      <w:r w:rsidRPr="00EA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A5C90">
        <w:rPr>
          <w:rFonts w:ascii="Times New Roman" w:hAnsi="Times New Roman" w:cs="Times New Roman"/>
          <w:sz w:val="24"/>
          <w:szCs w:val="24"/>
        </w:rPr>
        <w:t xml:space="preserve"> по Республике Татарстан </w:t>
      </w:r>
      <w:proofErr w:type="spellStart"/>
      <w:r w:rsidRPr="00EA5C90">
        <w:rPr>
          <w:rFonts w:ascii="Times New Roman" w:hAnsi="Times New Roman" w:cs="Times New Roman"/>
          <w:sz w:val="24"/>
          <w:szCs w:val="24"/>
        </w:rPr>
        <w:t>Эндже</w:t>
      </w:r>
      <w:proofErr w:type="spellEnd"/>
      <w:r w:rsidRPr="00EA5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90">
        <w:rPr>
          <w:rFonts w:ascii="Times New Roman" w:hAnsi="Times New Roman" w:cs="Times New Roman"/>
          <w:sz w:val="24"/>
          <w:szCs w:val="24"/>
        </w:rPr>
        <w:t>Мухаметгалиева</w:t>
      </w:r>
      <w:proofErr w:type="spellEnd"/>
      <w:r w:rsidRPr="00EA5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6D5" w:rsidRPr="00EA5C90" w:rsidRDefault="00EA5C90" w:rsidP="00EA5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C90">
        <w:rPr>
          <w:rFonts w:ascii="Times New Roman" w:hAnsi="Times New Roman" w:cs="Times New Roman"/>
          <w:sz w:val="24"/>
          <w:szCs w:val="24"/>
        </w:rPr>
        <w:t>Кроме того, у радиослушателей будет возможность позвонить на радиостанцию и в прямом эфире задать свой вопрос по теме.</w:t>
      </w:r>
    </w:p>
    <w:p w:rsidR="00EA5C90" w:rsidRDefault="00EA5C90" w:rsidP="00EA5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C90">
        <w:rPr>
          <w:rFonts w:ascii="Times New Roman" w:hAnsi="Times New Roman" w:cs="Times New Roman"/>
          <w:sz w:val="24"/>
          <w:szCs w:val="24"/>
        </w:rPr>
        <w:t xml:space="preserve">Программа будет звучать в эфире с 11.10 на волне 105,8 </w:t>
      </w:r>
      <w:r w:rsidRPr="00EA5C90">
        <w:rPr>
          <w:rFonts w:ascii="Times New Roman" w:hAnsi="Times New Roman" w:cs="Times New Roman"/>
          <w:sz w:val="24"/>
          <w:szCs w:val="24"/>
          <w:lang w:val="en-US"/>
        </w:rPr>
        <w:t>FM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C90" w:rsidRDefault="00EA5C90" w:rsidP="00EA5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C90" w:rsidRPr="00EA5C90" w:rsidRDefault="00EA5C90" w:rsidP="00EA5C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EA5C90" w:rsidRPr="00EA5C90" w:rsidRDefault="00EA5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5C90" w:rsidRPr="00EA5C90" w:rsidSect="00FE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C90"/>
    <w:rsid w:val="007B3040"/>
    <w:rsid w:val="00AB6F32"/>
    <w:rsid w:val="00CF4863"/>
    <w:rsid w:val="00EA5C90"/>
    <w:rsid w:val="00F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muser1</dc:creator>
  <cp:lastModifiedBy>Юрист</cp:lastModifiedBy>
  <cp:revision>2</cp:revision>
  <dcterms:created xsi:type="dcterms:W3CDTF">2015-02-12T10:33:00Z</dcterms:created>
  <dcterms:modified xsi:type="dcterms:W3CDTF">2015-02-12T10:33:00Z</dcterms:modified>
</cp:coreProperties>
</file>